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D7AE" w14:textId="77777777" w:rsidR="00315984" w:rsidRPr="00315984" w:rsidRDefault="00B4422C" w:rsidP="002E37C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E2D47"/>
          <w:kern w:val="36"/>
          <w:sz w:val="48"/>
          <w:szCs w:val="48"/>
        </w:rPr>
      </w:pPr>
      <w:r w:rsidRPr="00B4422C">
        <w:rPr>
          <w:rFonts w:ascii="Helvetica" w:hAnsi="Helvetica" w:cs="Helvetica"/>
          <w:b/>
          <w:bCs/>
          <w:color w:val="0E2D47"/>
          <w:kern w:val="36"/>
          <w:sz w:val="48"/>
          <w:szCs w:val="48"/>
        </w:rPr>
        <w:t xml:space="preserve">Об отдельных показателях </w:t>
      </w:r>
      <w:r w:rsidR="00E86439">
        <w:rPr>
          <w:rFonts w:ascii="Helvetica" w:hAnsi="Helvetica" w:cs="Helvetica"/>
          <w:b/>
          <w:bCs/>
          <w:color w:val="0E2D47"/>
          <w:kern w:val="36"/>
          <w:sz w:val="48"/>
          <w:szCs w:val="48"/>
        </w:rPr>
        <w:t>социально-экономической дифференциации</w:t>
      </w:r>
      <w:r w:rsidRPr="00B4422C">
        <w:rPr>
          <w:rFonts w:ascii="Helvetica" w:hAnsi="Helvetica" w:cs="Helvetica"/>
          <w:b/>
          <w:bCs/>
          <w:color w:val="0E2D47"/>
          <w:kern w:val="36"/>
          <w:sz w:val="48"/>
          <w:szCs w:val="48"/>
        </w:rPr>
        <w:t xml:space="preserve"> населения </w:t>
      </w:r>
      <w:r w:rsidR="00315984" w:rsidRPr="00315984">
        <w:rPr>
          <w:rFonts w:ascii="Helvetica" w:hAnsi="Helvetica" w:cs="Helvetica"/>
          <w:b/>
          <w:bCs/>
          <w:color w:val="0E2D47"/>
          <w:kern w:val="36"/>
          <w:sz w:val="48"/>
          <w:szCs w:val="48"/>
        </w:rPr>
        <w:t>в 2022 году</w:t>
      </w:r>
    </w:p>
    <w:p w14:paraId="534C383A" w14:textId="77777777" w:rsidR="00033A6B" w:rsidRPr="00937D35" w:rsidRDefault="00033A6B" w:rsidP="00033A6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18"/>
          <w:szCs w:val="18"/>
          <w:lang w:eastAsia="ru-RU"/>
        </w:rPr>
      </w:pPr>
    </w:p>
    <w:p w14:paraId="2E15F964" w14:textId="0602C401" w:rsidR="000B1263" w:rsidRPr="000B1263" w:rsidRDefault="00D85992" w:rsidP="000B1263">
      <w:pPr>
        <w:pStyle w:val="a6"/>
        <w:shd w:val="clear" w:color="auto" w:fill="FFFFFF"/>
        <w:spacing w:before="0" w:beforeAutospacing="0" w:after="0"/>
        <w:jc w:val="both"/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</w:pPr>
      <w:proofErr w:type="spellStart"/>
      <w:r w:rsidRPr="002512BA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Красноярскс</w:t>
      </w:r>
      <w:r w:rsidR="00F85439" w:rsidRPr="002512BA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татом</w:t>
      </w:r>
      <w:proofErr w:type="spellEnd"/>
      <w:r w:rsidR="00F85439" w:rsidRPr="002512BA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подготовлена статистическая информация</w:t>
      </w:r>
      <w:r w:rsidRPr="002512BA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</w:t>
      </w:r>
      <w:r w:rsidR="00B4422C" w:rsidRPr="00B4422C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об отдельных показателях </w:t>
      </w:r>
      <w:r w:rsidR="0089013C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социально-экономической</w:t>
      </w:r>
      <w:r w:rsidR="00B4422C" w:rsidRPr="00B4422C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</w:t>
      </w:r>
      <w:r w:rsidR="0089013C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дифференциации </w:t>
      </w:r>
      <w:r w:rsidR="00B4422C" w:rsidRPr="00B4422C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населения </w:t>
      </w:r>
      <w:r w:rsidR="00A62FF2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в 2022 году</w:t>
      </w:r>
      <w:r w:rsidR="0089013C" w:rsidRPr="003C2956">
        <w:rPr>
          <w:rFonts w:ascii="Helvetica" w:eastAsiaTheme="minorHAnsi" w:hAnsi="Helvetica" w:cs="Helvetica"/>
          <w:color w:val="404040" w:themeColor="text1" w:themeTint="BF"/>
          <w:sz w:val="18"/>
          <w:szCs w:val="18"/>
          <w:vertAlign w:val="superscript"/>
          <w:lang w:eastAsia="en-US"/>
        </w:rPr>
        <w:t>1)</w:t>
      </w:r>
      <w:r w:rsidR="003721F0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>.</w:t>
      </w:r>
      <w:r w:rsidR="000B1263" w:rsidRPr="000B1263">
        <w:rPr>
          <w:rFonts w:ascii="Helvetica" w:eastAsiaTheme="minorHAnsi" w:hAnsi="Helvetica" w:cs="Helvetica"/>
          <w:color w:val="404040" w:themeColor="text1" w:themeTint="BF"/>
          <w:sz w:val="18"/>
          <w:szCs w:val="18"/>
          <w:lang w:eastAsia="en-US"/>
        </w:rPr>
        <w:t xml:space="preserve"> </w:t>
      </w:r>
    </w:p>
    <w:p w14:paraId="2559AEFC" w14:textId="77777777" w:rsidR="0089013C" w:rsidRDefault="0089013C" w:rsidP="002B0DE2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В 202</w:t>
      </w:r>
      <w:r w:rsidR="003C2956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 среднедушевые денежные доходы населения Красноярского края составили </w:t>
      </w:r>
      <w:r w:rsidR="00AF2018" w:rsidRPr="00AF2018">
        <w:rPr>
          <w:rFonts w:ascii="Helvetica" w:hAnsi="Helvetica" w:cs="Helvetica"/>
          <w:color w:val="404040" w:themeColor="text1" w:themeTint="BF"/>
          <w:sz w:val="18"/>
          <w:szCs w:val="18"/>
        </w:rPr>
        <w:t>41508,8</w:t>
      </w:r>
      <w:r w:rsidR="00AF2018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рубля в месяц</w:t>
      </w:r>
      <w:r w:rsidR="00DB2290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(</w:t>
      </w:r>
      <w:r w:rsidR="00DB2290"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на </w:t>
      </w:r>
      <w:r w:rsidR="00DB2290">
        <w:rPr>
          <w:rFonts w:ascii="Helvetica" w:hAnsi="Helvetica" w:cs="Helvetica"/>
          <w:color w:val="404040" w:themeColor="text1" w:themeTint="BF"/>
          <w:sz w:val="18"/>
          <w:szCs w:val="18"/>
        </w:rPr>
        <w:t>15</w:t>
      </w:r>
      <w:r w:rsidR="00DB2290"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</w:t>
      </w:r>
      <w:r w:rsidR="00DB2290">
        <w:rPr>
          <w:rFonts w:ascii="Helvetica" w:hAnsi="Helvetica" w:cs="Helvetica"/>
          <w:color w:val="404040" w:themeColor="text1" w:themeTint="BF"/>
          <w:sz w:val="18"/>
          <w:szCs w:val="18"/>
        </w:rPr>
        <w:t>ов</w:t>
      </w:r>
      <w:r w:rsidR="00DB2290"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="00DB2290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больше, чем в 2021 году), 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медианный среднедушевой доход населения</w:t>
      </w:r>
      <w:r w:rsidR="00FA20B8" w:rsidRPr="00FA20B8">
        <w:rPr>
          <w:rFonts w:ascii="Helvetica" w:hAnsi="Helvetica" w:cs="Helvetica"/>
          <w:color w:val="404040" w:themeColor="text1" w:themeTint="BF"/>
          <w:sz w:val="18"/>
          <w:szCs w:val="18"/>
          <w:vertAlign w:val="superscript"/>
        </w:rPr>
        <w:t>2)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– </w:t>
      </w:r>
      <w:r w:rsidR="00AF2018" w:rsidRPr="00AF2018">
        <w:rPr>
          <w:rFonts w:ascii="Helvetica" w:hAnsi="Helvetica" w:cs="Helvetica"/>
          <w:color w:val="404040" w:themeColor="text1" w:themeTint="BF"/>
          <w:sz w:val="18"/>
          <w:szCs w:val="18"/>
        </w:rPr>
        <w:t>32725,6</w:t>
      </w:r>
      <w:r w:rsidR="00AF2018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 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рубля</w:t>
      </w:r>
      <w:r w:rsidR="00DB2290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(</w:t>
      </w:r>
      <w:r w:rsidR="00DB2290"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на </w:t>
      </w:r>
      <w:r w:rsidR="00DB2290">
        <w:rPr>
          <w:rFonts w:ascii="Helvetica" w:hAnsi="Helvetica" w:cs="Helvetica"/>
          <w:color w:val="404040" w:themeColor="text1" w:themeTint="BF"/>
          <w:sz w:val="18"/>
          <w:szCs w:val="18"/>
        </w:rPr>
        <w:t>16</w:t>
      </w:r>
      <w:r w:rsidR="00DB2290"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DB2290">
        <w:rPr>
          <w:rFonts w:ascii="Helvetica" w:hAnsi="Helvetica" w:cs="Helvetica"/>
          <w:color w:val="404040" w:themeColor="text1" w:themeTint="BF"/>
          <w:sz w:val="18"/>
          <w:szCs w:val="18"/>
        </w:rPr>
        <w:t>8</w:t>
      </w:r>
      <w:r w:rsidR="00DB2290"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</w:t>
      </w:r>
      <w:r w:rsidR="00DB2290">
        <w:rPr>
          <w:rFonts w:ascii="Helvetica" w:hAnsi="Helvetica" w:cs="Helvetica"/>
          <w:color w:val="404040" w:themeColor="text1" w:themeTint="BF"/>
          <w:sz w:val="18"/>
          <w:szCs w:val="18"/>
        </w:rPr>
        <w:t>больше)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.</w:t>
      </w:r>
    </w:p>
    <w:p w14:paraId="5F02E9B1" w14:textId="77777777" w:rsidR="00F16C00" w:rsidRPr="0089013C" w:rsidRDefault="00F16C00" w:rsidP="002B0DE2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14:paraId="7C9AB09E" w14:textId="77777777" w:rsidR="003C2956" w:rsidRPr="003C2956" w:rsidRDefault="003C2956" w:rsidP="002B0DE2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3C2956">
        <w:rPr>
          <w:rFonts w:ascii="Helvetica" w:hAnsi="Helvetica" w:cs="Helvetica"/>
          <w:color w:val="404040" w:themeColor="text1" w:themeTint="BF"/>
          <w:sz w:val="18"/>
          <w:szCs w:val="18"/>
        </w:rPr>
        <w:t>Распределение населения по величине среднедушевых денежных доходов в 202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3C2956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 сложилось следующим образом:</w:t>
      </w:r>
    </w:p>
    <w:p w14:paraId="55768AA5" w14:textId="77777777" w:rsidR="003C2956" w:rsidRPr="003C2956" w:rsidRDefault="003C2956" w:rsidP="003C29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3C2956" w:rsidRPr="003C2956" w14:paraId="64AE3016" w14:textId="77777777" w:rsidTr="003C2956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FB1AF7D" w14:textId="77777777" w:rsidR="003C2956" w:rsidRPr="003C2956" w:rsidRDefault="003C2956" w:rsidP="003C2956">
            <w:pPr>
              <w:tabs>
                <w:tab w:val="left" w:pos="14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A61632" w14:textId="77777777" w:rsidR="003C2956" w:rsidRPr="003C2956" w:rsidRDefault="003C2956" w:rsidP="003C2956">
            <w:pPr>
              <w:spacing w:after="0" w:line="240" w:lineRule="auto"/>
              <w:jc w:val="center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В процентах </w:t>
            </w: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br/>
              <w:t xml:space="preserve">к итогу </w:t>
            </w:r>
          </w:p>
        </w:tc>
      </w:tr>
      <w:tr w:rsidR="003C2956" w:rsidRPr="002B0DE2" w14:paraId="6AC22B04" w14:textId="77777777" w:rsidTr="003C2956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77B77A" w14:textId="77777777" w:rsidR="003C2956" w:rsidRPr="002B0DE2" w:rsidRDefault="003C2956" w:rsidP="003C2956">
            <w:pPr>
              <w:spacing w:after="0" w:line="240" w:lineRule="auto"/>
              <w:rPr>
                <w:rFonts w:ascii="Helvetica" w:hAnsi="Helvetica" w:cs="Helvetica"/>
                <w:b/>
                <w:color w:val="404040" w:themeColor="text1" w:themeTint="BF"/>
                <w:sz w:val="18"/>
                <w:szCs w:val="18"/>
              </w:rPr>
            </w:pPr>
            <w:r w:rsidRPr="002B0DE2">
              <w:rPr>
                <w:rFonts w:ascii="Helvetica" w:hAnsi="Helvetica" w:cs="Helvetica"/>
                <w:b/>
                <w:color w:val="404040" w:themeColor="text1" w:themeTint="BF"/>
                <w:sz w:val="18"/>
                <w:szCs w:val="18"/>
              </w:rPr>
              <w:t>Все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C683FC" w14:textId="77777777" w:rsidR="003C2956" w:rsidRPr="002B0DE2" w:rsidRDefault="003C2956" w:rsidP="003C2956">
            <w:pPr>
              <w:spacing w:after="0" w:line="240" w:lineRule="auto"/>
              <w:jc w:val="right"/>
              <w:rPr>
                <w:rFonts w:ascii="Helvetica" w:hAnsi="Helvetica" w:cs="Helvetica"/>
                <w:b/>
                <w:color w:val="404040" w:themeColor="text1" w:themeTint="BF"/>
                <w:sz w:val="18"/>
                <w:szCs w:val="18"/>
              </w:rPr>
            </w:pPr>
            <w:r w:rsidRPr="002B0DE2">
              <w:rPr>
                <w:rFonts w:ascii="Helvetica" w:hAnsi="Helvetica" w:cs="Helvetica"/>
                <w:b/>
                <w:color w:val="404040" w:themeColor="text1" w:themeTint="BF"/>
                <w:sz w:val="18"/>
                <w:szCs w:val="18"/>
              </w:rPr>
              <w:t>100</w:t>
            </w:r>
          </w:p>
        </w:tc>
      </w:tr>
      <w:tr w:rsidR="003C2956" w:rsidRPr="003C2956" w14:paraId="5A3B7030" w14:textId="77777777" w:rsidTr="003C2956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F93BCE" w14:textId="77777777" w:rsidR="003C2956" w:rsidRPr="003C2956" w:rsidRDefault="003C2956" w:rsidP="003C2956">
            <w:pPr>
              <w:spacing w:after="0" w:line="240" w:lineRule="auto"/>
              <w:ind w:left="176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в том числе со среднедушевыми денежными доходами в месяц,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781146" w14:textId="77777777" w:rsidR="003C2956" w:rsidRPr="003C2956" w:rsidRDefault="003C2956" w:rsidP="003C2956">
            <w:pPr>
              <w:spacing w:after="0" w:line="240" w:lineRule="auto"/>
              <w:jc w:val="right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</w:p>
        </w:tc>
      </w:tr>
      <w:tr w:rsidR="002B0DE2" w:rsidRPr="003C2956" w14:paraId="65A7C29B" w14:textId="77777777" w:rsidTr="003C2956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4BBF66" w14:textId="77777777" w:rsidR="002B0DE2" w:rsidRPr="003C2956" w:rsidRDefault="002B0DE2" w:rsidP="003C2956">
            <w:pPr>
              <w:spacing w:after="0" w:line="240" w:lineRule="auto"/>
              <w:ind w:firstLine="318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до 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FA7D5A" w14:textId="77777777" w:rsidR="002B0DE2" w:rsidRPr="002B0DE2" w:rsidRDefault="002B0DE2" w:rsidP="002B0DE2">
            <w:pPr>
              <w:spacing w:after="0" w:line="240" w:lineRule="auto"/>
              <w:jc w:val="right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2B0DE2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1,3</w:t>
            </w:r>
          </w:p>
        </w:tc>
      </w:tr>
      <w:tr w:rsidR="002B0DE2" w:rsidRPr="003C2956" w14:paraId="313AD9BE" w14:textId="77777777" w:rsidTr="003C2956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E19723" w14:textId="77777777" w:rsidR="002B0DE2" w:rsidRPr="003C2956" w:rsidRDefault="002B0DE2" w:rsidP="003C2956">
            <w:pPr>
              <w:spacing w:after="0" w:line="240" w:lineRule="auto"/>
              <w:ind w:firstLine="318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7000,1 – 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7009F5" w14:textId="77777777" w:rsidR="002B0DE2" w:rsidRPr="002B0DE2" w:rsidRDefault="002B0DE2" w:rsidP="002B0DE2">
            <w:pPr>
              <w:spacing w:after="0" w:line="240" w:lineRule="auto"/>
              <w:jc w:val="right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2B0DE2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3,1</w:t>
            </w:r>
          </w:p>
        </w:tc>
      </w:tr>
      <w:tr w:rsidR="002B0DE2" w:rsidRPr="003C2956" w14:paraId="4FEC735D" w14:textId="77777777" w:rsidTr="003C2956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C00A6B" w14:textId="77777777" w:rsidR="002B0DE2" w:rsidRPr="003C2956" w:rsidRDefault="002B0DE2" w:rsidP="003C2956">
            <w:pPr>
              <w:spacing w:after="0" w:line="240" w:lineRule="auto"/>
              <w:ind w:firstLine="318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10000,1 – 14000,0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5C6DC9" w14:textId="77777777" w:rsidR="002B0DE2" w:rsidRPr="002B0DE2" w:rsidRDefault="002B0DE2" w:rsidP="002B0DE2">
            <w:pPr>
              <w:spacing w:after="0" w:line="240" w:lineRule="auto"/>
              <w:jc w:val="right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2B0DE2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6,7</w:t>
            </w:r>
          </w:p>
        </w:tc>
      </w:tr>
      <w:tr w:rsidR="002B0DE2" w:rsidRPr="003C2956" w14:paraId="01C07260" w14:textId="77777777" w:rsidTr="003C2956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128B3B" w14:textId="77777777" w:rsidR="002B0DE2" w:rsidRPr="003C2956" w:rsidRDefault="002B0DE2" w:rsidP="003C2956">
            <w:pPr>
              <w:spacing w:after="0" w:line="240" w:lineRule="auto"/>
              <w:ind w:firstLine="318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14000,1 – 19000,0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74251D" w14:textId="77777777" w:rsidR="002B0DE2" w:rsidRPr="002B0DE2" w:rsidRDefault="002B0DE2" w:rsidP="002B0DE2">
            <w:pPr>
              <w:spacing w:after="0" w:line="240" w:lineRule="auto"/>
              <w:jc w:val="right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2B0DE2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10,6</w:t>
            </w:r>
          </w:p>
        </w:tc>
      </w:tr>
      <w:tr w:rsidR="002B0DE2" w:rsidRPr="003C2956" w14:paraId="19BE9EDF" w14:textId="77777777" w:rsidTr="003C2956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F08020" w14:textId="77777777" w:rsidR="002B0DE2" w:rsidRPr="003C2956" w:rsidRDefault="002B0DE2" w:rsidP="003C2956">
            <w:pPr>
              <w:spacing w:after="0" w:line="240" w:lineRule="auto"/>
              <w:ind w:firstLine="318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19000,1 – 27000,0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02EC1" w14:textId="77777777" w:rsidR="002B0DE2" w:rsidRPr="002B0DE2" w:rsidRDefault="002B0DE2" w:rsidP="002B0DE2">
            <w:pPr>
              <w:spacing w:after="0" w:line="240" w:lineRule="auto"/>
              <w:jc w:val="right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2B0DE2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17,4</w:t>
            </w:r>
          </w:p>
        </w:tc>
      </w:tr>
      <w:tr w:rsidR="002B0DE2" w:rsidRPr="003C2956" w14:paraId="3108AFBF" w14:textId="77777777" w:rsidTr="003C2956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E1951F" w14:textId="77777777" w:rsidR="002B0DE2" w:rsidRPr="003C2956" w:rsidRDefault="002B0DE2" w:rsidP="003C2956">
            <w:pPr>
              <w:spacing w:after="0" w:line="240" w:lineRule="auto"/>
              <w:ind w:firstLine="318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27000,1 – 45000,0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22A460" w14:textId="77777777" w:rsidR="002B0DE2" w:rsidRPr="002B0DE2" w:rsidRDefault="002B0DE2" w:rsidP="002B0DE2">
            <w:pPr>
              <w:spacing w:after="0" w:line="240" w:lineRule="auto"/>
              <w:jc w:val="right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2B0DE2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28,6</w:t>
            </w:r>
          </w:p>
        </w:tc>
      </w:tr>
      <w:tr w:rsidR="002B0DE2" w:rsidRPr="003C2956" w14:paraId="1E136DF6" w14:textId="77777777" w:rsidTr="003C2956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4B070F" w14:textId="77777777" w:rsidR="002B0DE2" w:rsidRPr="003C2956" w:rsidRDefault="002B0DE2" w:rsidP="003C2956">
            <w:pPr>
              <w:spacing w:after="0" w:line="240" w:lineRule="auto"/>
              <w:ind w:firstLine="318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45000,1 – 60000,0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5A87AB" w14:textId="77777777" w:rsidR="002B0DE2" w:rsidRPr="002B0DE2" w:rsidRDefault="002B0DE2" w:rsidP="002B0DE2">
            <w:pPr>
              <w:spacing w:after="0" w:line="240" w:lineRule="auto"/>
              <w:jc w:val="right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2B0DE2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13,2</w:t>
            </w:r>
          </w:p>
        </w:tc>
      </w:tr>
      <w:tr w:rsidR="002B0DE2" w:rsidRPr="003C2956" w14:paraId="56ACD628" w14:textId="77777777" w:rsidTr="003C2956">
        <w:trPr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6E2ABD" w14:textId="77777777" w:rsidR="002B0DE2" w:rsidRPr="003C2956" w:rsidRDefault="002B0DE2" w:rsidP="003C2956">
            <w:pPr>
              <w:spacing w:after="0" w:line="240" w:lineRule="auto"/>
              <w:ind w:firstLine="318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3C2956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свыше 60000,0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9397" w14:textId="77777777" w:rsidR="002B0DE2" w:rsidRPr="002B0DE2" w:rsidRDefault="002B0DE2" w:rsidP="002B0DE2">
            <w:pPr>
              <w:spacing w:after="0" w:line="240" w:lineRule="auto"/>
              <w:jc w:val="right"/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</w:pPr>
            <w:r w:rsidRPr="002B0DE2"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19,1</w:t>
            </w:r>
          </w:p>
        </w:tc>
      </w:tr>
    </w:tbl>
    <w:p w14:paraId="3FA08F41" w14:textId="77777777" w:rsidR="003C2956" w:rsidRPr="00DB051D" w:rsidRDefault="003C2956" w:rsidP="00937D3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E2D47"/>
        </w:rPr>
      </w:pPr>
    </w:p>
    <w:p w14:paraId="0DA47879" w14:textId="77777777" w:rsidR="0089013C" w:rsidRDefault="0089013C" w:rsidP="003C295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По отношению к предыдущему году доля населения с наименьшими доходами (до 7000 рублей в месяц) снизилась на 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процентного пункта, с наибольшими доходами (свыше 60000 рублей в месяц) – увеличилась на 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4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9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процентного пункта. </w:t>
      </w:r>
    </w:p>
    <w:p w14:paraId="67A03FBB" w14:textId="77777777" w:rsidR="00F16C00" w:rsidRPr="0089013C" w:rsidRDefault="00F16C00" w:rsidP="003C295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14:paraId="79AE74D9" w14:textId="77777777" w:rsidR="0089013C" w:rsidRDefault="0089013C" w:rsidP="003C295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Численность населения с денежными доходами ниже границы бедности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в общей численности населения края в 202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 составила 1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4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5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процента.</w:t>
      </w:r>
    </w:p>
    <w:p w14:paraId="3854E1E0" w14:textId="77777777" w:rsidR="00F16C00" w:rsidRPr="0089013C" w:rsidRDefault="00F16C00" w:rsidP="003C295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14:paraId="34C5A032" w14:textId="77777777" w:rsidR="000914DA" w:rsidRDefault="0089013C" w:rsidP="003C295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Коэффициент Джини</w:t>
      </w:r>
      <w:r w:rsidR="00FA20B8">
        <w:rPr>
          <w:rFonts w:ascii="Helvetica" w:hAnsi="Helvetica" w:cs="Helvetica"/>
          <w:color w:val="404040" w:themeColor="text1" w:themeTint="BF"/>
          <w:sz w:val="18"/>
          <w:szCs w:val="18"/>
          <w:vertAlign w:val="superscript"/>
        </w:rPr>
        <w:t>3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  <w:vertAlign w:val="superscript"/>
        </w:rPr>
        <w:t>)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, характеризующий степень равномерности распределения доходов, у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меньш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ился с 0,38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6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в 202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 до 0,3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78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в 202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году. </w:t>
      </w:r>
    </w:p>
    <w:p w14:paraId="223F5B89" w14:textId="77777777" w:rsidR="00F16C00" w:rsidRDefault="00F16C00" w:rsidP="003C295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14:paraId="1C9F5F47" w14:textId="77777777" w:rsidR="0089013C" w:rsidRPr="0089013C" w:rsidRDefault="0089013C" w:rsidP="003C295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Соотношение доходов 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 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10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 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>процентов наиболее и 10 процентов наименее обеспеченного населения в 202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 составило 12,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раза (в 202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 – 12,</w:t>
      </w:r>
      <w:r w:rsidR="002B0DE2">
        <w:rPr>
          <w:rFonts w:ascii="Helvetica" w:hAnsi="Helvetica" w:cs="Helvetica"/>
          <w:color w:val="404040" w:themeColor="text1" w:themeTint="BF"/>
          <w:sz w:val="18"/>
          <w:szCs w:val="18"/>
        </w:rPr>
        <w:t>9</w:t>
      </w:r>
      <w:r w:rsidRPr="0089013C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раза).</w:t>
      </w:r>
    </w:p>
    <w:p w14:paraId="2916FAB7" w14:textId="77777777" w:rsidR="00070F74" w:rsidRPr="00937D35" w:rsidRDefault="00070F74" w:rsidP="00937D3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E2D47"/>
          <w:sz w:val="18"/>
          <w:szCs w:val="18"/>
        </w:rPr>
      </w:pPr>
    </w:p>
    <w:p w14:paraId="41D760B9" w14:textId="77777777" w:rsidR="0072597A" w:rsidRDefault="0072597A" w:rsidP="00033A6B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14:paraId="7EA66DA6" w14:textId="77777777" w:rsidR="00B621A6" w:rsidRDefault="007D1712" w:rsidP="00FA20B8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4"/>
          <w:szCs w:val="14"/>
        </w:rPr>
      </w:pPr>
      <w:r w:rsidRPr="00600227">
        <w:rPr>
          <w:rFonts w:ascii="Helvetica" w:hAnsi="Helvetica" w:cs="Helvetica"/>
          <w:color w:val="404040" w:themeColor="text1" w:themeTint="BF"/>
          <w:sz w:val="14"/>
          <w:szCs w:val="14"/>
          <w:vertAlign w:val="superscript"/>
        </w:rPr>
        <w:t>1)</w:t>
      </w:r>
      <w:r w:rsidR="00522234" w:rsidRPr="0072597A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Pr="007D1712">
        <w:rPr>
          <w:rFonts w:ascii="Helvetica" w:hAnsi="Helvetica" w:cs="Helvetica"/>
          <w:color w:val="404040" w:themeColor="text1" w:themeTint="BF"/>
          <w:sz w:val="14"/>
          <w:szCs w:val="14"/>
        </w:rPr>
        <w:t>П</w:t>
      </w:r>
      <w:r w:rsidR="00522234" w:rsidRPr="0072597A">
        <w:rPr>
          <w:rFonts w:ascii="Helvetica" w:hAnsi="Helvetica" w:cs="Helvetica"/>
          <w:color w:val="404040" w:themeColor="text1" w:themeTint="BF"/>
          <w:sz w:val="14"/>
          <w:szCs w:val="14"/>
        </w:rPr>
        <w:t>редварительны</w:t>
      </w:r>
      <w:r>
        <w:rPr>
          <w:rFonts w:ascii="Helvetica" w:hAnsi="Helvetica" w:cs="Helvetica"/>
          <w:color w:val="404040" w:themeColor="text1" w:themeTint="BF"/>
          <w:sz w:val="14"/>
          <w:szCs w:val="14"/>
        </w:rPr>
        <w:t>е данные</w:t>
      </w:r>
      <w:r w:rsidR="00522234" w:rsidRPr="0072597A">
        <w:rPr>
          <w:rFonts w:ascii="Helvetica" w:hAnsi="Helvetica" w:cs="Helvetica"/>
          <w:color w:val="404040" w:themeColor="text1" w:themeTint="BF"/>
          <w:sz w:val="14"/>
          <w:szCs w:val="14"/>
        </w:rPr>
        <w:t>.</w:t>
      </w:r>
      <w:r w:rsidR="00B621A6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 </w:t>
      </w:r>
      <w:r w:rsidR="00F12929">
        <w:rPr>
          <w:rFonts w:ascii="Helvetica" w:hAnsi="Helvetica" w:cs="Helvetica"/>
          <w:color w:val="404040" w:themeColor="text1" w:themeTint="BF"/>
          <w:sz w:val="14"/>
          <w:szCs w:val="14"/>
        </w:rPr>
        <w:t>П</w:t>
      </w:r>
      <w:r w:rsidR="00B621A6" w:rsidRPr="00B621A6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о показателю среднедушевых денежных доходов населения </w:t>
      </w:r>
      <w:r w:rsidR="00B621A6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за </w:t>
      </w:r>
      <w:r w:rsidR="00B621A6" w:rsidRPr="00B621A6">
        <w:rPr>
          <w:rFonts w:ascii="Helvetica" w:hAnsi="Helvetica" w:cs="Helvetica"/>
          <w:color w:val="404040" w:themeColor="text1" w:themeTint="BF"/>
          <w:sz w:val="14"/>
          <w:szCs w:val="14"/>
        </w:rPr>
        <w:t>2022 г</w:t>
      </w:r>
      <w:r w:rsidR="00B621A6">
        <w:rPr>
          <w:rFonts w:ascii="Helvetica" w:hAnsi="Helvetica" w:cs="Helvetica"/>
          <w:color w:val="404040" w:themeColor="text1" w:themeTint="BF"/>
          <w:sz w:val="14"/>
          <w:szCs w:val="14"/>
        </w:rPr>
        <w:t>од</w:t>
      </w:r>
      <w:r w:rsidR="00B621A6" w:rsidRPr="00B621A6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 </w:t>
      </w:r>
      <w:r w:rsidR="00F12929">
        <w:rPr>
          <w:rFonts w:ascii="Helvetica" w:hAnsi="Helvetica" w:cs="Helvetica"/>
          <w:color w:val="404040" w:themeColor="text1" w:themeTint="BF"/>
          <w:sz w:val="14"/>
          <w:szCs w:val="14"/>
        </w:rPr>
        <w:t>д</w:t>
      </w:r>
      <w:r w:rsidR="00F12929" w:rsidRPr="00B621A6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анные </w:t>
      </w:r>
      <w:r w:rsidR="00B621A6" w:rsidRPr="00B621A6">
        <w:rPr>
          <w:rFonts w:ascii="Helvetica" w:hAnsi="Helvetica" w:cs="Helvetica"/>
          <w:color w:val="404040" w:themeColor="text1" w:themeTint="BF"/>
          <w:sz w:val="14"/>
          <w:szCs w:val="14"/>
        </w:rPr>
        <w:t>рассчитаны с учетом итогов Всероссийской переписи населения (</w:t>
      </w:r>
      <w:r w:rsidR="00600227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далее – </w:t>
      </w:r>
      <w:r w:rsidR="00B621A6" w:rsidRPr="00B621A6">
        <w:rPr>
          <w:rFonts w:ascii="Helvetica" w:hAnsi="Helvetica" w:cs="Helvetica"/>
          <w:color w:val="404040" w:themeColor="text1" w:themeTint="BF"/>
          <w:sz w:val="14"/>
          <w:szCs w:val="14"/>
        </w:rPr>
        <w:t>ВПН-2020).</w:t>
      </w:r>
      <w:r w:rsidR="00B621A6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 </w:t>
      </w:r>
      <w:r w:rsidR="00151621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Остальные </w:t>
      </w:r>
      <w:r w:rsidR="00600227" w:rsidRPr="00600227">
        <w:rPr>
          <w:rFonts w:ascii="Helvetica" w:hAnsi="Helvetica" w:cs="Helvetica"/>
          <w:color w:val="404040" w:themeColor="text1" w:themeTint="BF"/>
          <w:sz w:val="14"/>
          <w:szCs w:val="14"/>
        </w:rPr>
        <w:t>показател</w:t>
      </w:r>
      <w:r w:rsidR="00151621">
        <w:rPr>
          <w:rFonts w:ascii="Helvetica" w:hAnsi="Helvetica" w:cs="Helvetica"/>
          <w:color w:val="404040" w:themeColor="text1" w:themeTint="BF"/>
          <w:sz w:val="14"/>
          <w:szCs w:val="14"/>
        </w:rPr>
        <w:t>и</w:t>
      </w:r>
      <w:r w:rsidR="00600227" w:rsidRPr="00600227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 </w:t>
      </w:r>
      <w:r w:rsidR="00B621A6" w:rsidRPr="00600227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за 2021, 2022 гг. </w:t>
      </w:r>
      <w:r w:rsidR="00151621">
        <w:rPr>
          <w:rFonts w:ascii="Helvetica" w:hAnsi="Helvetica" w:cs="Helvetica"/>
          <w:color w:val="404040" w:themeColor="text1" w:themeTint="BF"/>
          <w:sz w:val="14"/>
          <w:szCs w:val="14"/>
        </w:rPr>
        <w:t>–</w:t>
      </w:r>
      <w:r w:rsidR="00B621A6" w:rsidRPr="00600227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 без учета итогов ВПН-2020.</w:t>
      </w:r>
    </w:p>
    <w:p w14:paraId="51C96E58" w14:textId="33261B54" w:rsidR="00FA20B8" w:rsidRPr="00FA20B8" w:rsidRDefault="00FA20B8" w:rsidP="00FA20B8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4"/>
          <w:szCs w:val="14"/>
        </w:rPr>
      </w:pPr>
      <w:r w:rsidRPr="00FA20B8">
        <w:rPr>
          <w:rFonts w:ascii="Helvetica" w:hAnsi="Helvetica" w:cs="Helvetica"/>
          <w:color w:val="404040" w:themeColor="text1" w:themeTint="BF"/>
          <w:sz w:val="14"/>
          <w:szCs w:val="14"/>
          <w:vertAlign w:val="superscript"/>
        </w:rPr>
        <w:t>2)</w:t>
      </w:r>
      <w:r w:rsidRPr="00FA20B8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 Медианное значение среднедушевого дохода – величина среднедушевого дохода, которая находится посередине ряда распределения (50 процентов населения имеют среднедушевой доход меньше этого значения и 50 процентов – больше).</w:t>
      </w:r>
    </w:p>
    <w:p w14:paraId="379AF552" w14:textId="77777777" w:rsidR="007D1712" w:rsidRPr="00600227" w:rsidRDefault="00FA20B8" w:rsidP="00FA20B8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4"/>
          <w:szCs w:val="14"/>
        </w:rPr>
      </w:pPr>
      <w:r>
        <w:rPr>
          <w:rFonts w:ascii="Helvetica" w:hAnsi="Helvetica" w:cs="Helvetica"/>
          <w:color w:val="404040" w:themeColor="text1" w:themeTint="BF"/>
          <w:sz w:val="14"/>
          <w:szCs w:val="14"/>
          <w:vertAlign w:val="superscript"/>
        </w:rPr>
        <w:t>3</w:t>
      </w:r>
      <w:r w:rsidR="007D1712" w:rsidRPr="00600227">
        <w:rPr>
          <w:rFonts w:ascii="Helvetica" w:hAnsi="Helvetica" w:cs="Helvetica"/>
          <w:color w:val="404040" w:themeColor="text1" w:themeTint="BF"/>
          <w:sz w:val="14"/>
          <w:szCs w:val="14"/>
          <w:vertAlign w:val="superscript"/>
        </w:rPr>
        <w:t>)</w:t>
      </w:r>
      <w:r w:rsidR="007D1712" w:rsidRPr="00600227">
        <w:rPr>
          <w:rFonts w:ascii="Helvetica" w:hAnsi="Helvetica" w:cs="Helvetica"/>
          <w:color w:val="404040" w:themeColor="text1" w:themeTint="BF"/>
          <w:sz w:val="14"/>
          <w:szCs w:val="14"/>
        </w:rPr>
        <w:t xml:space="preserve"> Величина коэффициента может варьировать от 0 до 1, при этом, чем выше значение показателя, тем более неравномерно распределены доходы населения.</w:t>
      </w:r>
    </w:p>
    <w:p w14:paraId="4EC20BFA" w14:textId="77777777" w:rsidR="00B621A6" w:rsidRPr="00600227" w:rsidRDefault="00B621A6" w:rsidP="00FA20B8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4"/>
          <w:szCs w:val="14"/>
        </w:rPr>
      </w:pPr>
    </w:p>
    <w:sectPr w:rsidR="00B621A6" w:rsidRPr="00600227" w:rsidSect="009410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B70"/>
    <w:rsid w:val="00005960"/>
    <w:rsid w:val="00032D88"/>
    <w:rsid w:val="00033A6B"/>
    <w:rsid w:val="000451EE"/>
    <w:rsid w:val="000601DF"/>
    <w:rsid w:val="00067E81"/>
    <w:rsid w:val="00070F74"/>
    <w:rsid w:val="000739D3"/>
    <w:rsid w:val="00076944"/>
    <w:rsid w:val="000914DA"/>
    <w:rsid w:val="000A2D0D"/>
    <w:rsid w:val="000B0ACE"/>
    <w:rsid w:val="000B1263"/>
    <w:rsid w:val="000D606D"/>
    <w:rsid w:val="000F7BB7"/>
    <w:rsid w:val="00151621"/>
    <w:rsid w:val="001971B1"/>
    <w:rsid w:val="001A78FA"/>
    <w:rsid w:val="001C75E3"/>
    <w:rsid w:val="00207658"/>
    <w:rsid w:val="00214C5F"/>
    <w:rsid w:val="00221E89"/>
    <w:rsid w:val="00236DE3"/>
    <w:rsid w:val="0024010D"/>
    <w:rsid w:val="002512BA"/>
    <w:rsid w:val="0026520D"/>
    <w:rsid w:val="00266476"/>
    <w:rsid w:val="0027452D"/>
    <w:rsid w:val="0028230D"/>
    <w:rsid w:val="00287618"/>
    <w:rsid w:val="0029119B"/>
    <w:rsid w:val="002B0DE2"/>
    <w:rsid w:val="002B1392"/>
    <w:rsid w:val="002C7781"/>
    <w:rsid w:val="002D47F0"/>
    <w:rsid w:val="002E37C7"/>
    <w:rsid w:val="00307649"/>
    <w:rsid w:val="00315984"/>
    <w:rsid w:val="00334371"/>
    <w:rsid w:val="00337FC9"/>
    <w:rsid w:val="003414DB"/>
    <w:rsid w:val="00350784"/>
    <w:rsid w:val="003721F0"/>
    <w:rsid w:val="00377990"/>
    <w:rsid w:val="003A6C12"/>
    <w:rsid w:val="003C2956"/>
    <w:rsid w:val="003C43D4"/>
    <w:rsid w:val="003D48E7"/>
    <w:rsid w:val="003F6497"/>
    <w:rsid w:val="00452D94"/>
    <w:rsid w:val="004C6B64"/>
    <w:rsid w:val="004C6F05"/>
    <w:rsid w:val="004E3FB1"/>
    <w:rsid w:val="004F6306"/>
    <w:rsid w:val="004F72FD"/>
    <w:rsid w:val="00500B91"/>
    <w:rsid w:val="005074B7"/>
    <w:rsid w:val="0051299B"/>
    <w:rsid w:val="00522234"/>
    <w:rsid w:val="00525D75"/>
    <w:rsid w:val="005770B4"/>
    <w:rsid w:val="005B1650"/>
    <w:rsid w:val="005D2768"/>
    <w:rsid w:val="005E3D54"/>
    <w:rsid w:val="005F04ED"/>
    <w:rsid w:val="00600227"/>
    <w:rsid w:val="00600B25"/>
    <w:rsid w:val="00607A29"/>
    <w:rsid w:val="00620CD0"/>
    <w:rsid w:val="00627371"/>
    <w:rsid w:val="006770DD"/>
    <w:rsid w:val="00680FEE"/>
    <w:rsid w:val="006F6A7F"/>
    <w:rsid w:val="0072597A"/>
    <w:rsid w:val="007624A0"/>
    <w:rsid w:val="00780BE8"/>
    <w:rsid w:val="007818C4"/>
    <w:rsid w:val="007873E6"/>
    <w:rsid w:val="0079239D"/>
    <w:rsid w:val="00795114"/>
    <w:rsid w:val="007B0339"/>
    <w:rsid w:val="007D1712"/>
    <w:rsid w:val="007E4DCF"/>
    <w:rsid w:val="007F3E0E"/>
    <w:rsid w:val="00801958"/>
    <w:rsid w:val="00803D5D"/>
    <w:rsid w:val="00835B23"/>
    <w:rsid w:val="0084325A"/>
    <w:rsid w:val="0087079D"/>
    <w:rsid w:val="0089013C"/>
    <w:rsid w:val="008D3C44"/>
    <w:rsid w:val="008D73C1"/>
    <w:rsid w:val="008E6B70"/>
    <w:rsid w:val="00901789"/>
    <w:rsid w:val="00912680"/>
    <w:rsid w:val="009248DE"/>
    <w:rsid w:val="00937D35"/>
    <w:rsid w:val="009410B9"/>
    <w:rsid w:val="00942285"/>
    <w:rsid w:val="00950DD8"/>
    <w:rsid w:val="00954E4A"/>
    <w:rsid w:val="00976C44"/>
    <w:rsid w:val="009A1C4A"/>
    <w:rsid w:val="009B0CD1"/>
    <w:rsid w:val="009C33ED"/>
    <w:rsid w:val="009D36A7"/>
    <w:rsid w:val="009E3556"/>
    <w:rsid w:val="009F536C"/>
    <w:rsid w:val="009F5B9B"/>
    <w:rsid w:val="00A034E0"/>
    <w:rsid w:val="00A111F5"/>
    <w:rsid w:val="00A27341"/>
    <w:rsid w:val="00A3130C"/>
    <w:rsid w:val="00A5144C"/>
    <w:rsid w:val="00A62FF2"/>
    <w:rsid w:val="00AA474C"/>
    <w:rsid w:val="00AC6677"/>
    <w:rsid w:val="00AD3216"/>
    <w:rsid w:val="00AF2018"/>
    <w:rsid w:val="00B020E7"/>
    <w:rsid w:val="00B025F8"/>
    <w:rsid w:val="00B4422C"/>
    <w:rsid w:val="00B50849"/>
    <w:rsid w:val="00B621A6"/>
    <w:rsid w:val="00B639EC"/>
    <w:rsid w:val="00BA20C8"/>
    <w:rsid w:val="00BB0D4E"/>
    <w:rsid w:val="00BB60EC"/>
    <w:rsid w:val="00BD4489"/>
    <w:rsid w:val="00C0718B"/>
    <w:rsid w:val="00C20CCD"/>
    <w:rsid w:val="00C276DB"/>
    <w:rsid w:val="00C27F76"/>
    <w:rsid w:val="00C4028E"/>
    <w:rsid w:val="00C47469"/>
    <w:rsid w:val="00C7349B"/>
    <w:rsid w:val="00CA1E52"/>
    <w:rsid w:val="00CC055D"/>
    <w:rsid w:val="00D03C31"/>
    <w:rsid w:val="00D85992"/>
    <w:rsid w:val="00DA6259"/>
    <w:rsid w:val="00DB051D"/>
    <w:rsid w:val="00DB2290"/>
    <w:rsid w:val="00DD16EE"/>
    <w:rsid w:val="00DE7ED9"/>
    <w:rsid w:val="00E07ED8"/>
    <w:rsid w:val="00E41D90"/>
    <w:rsid w:val="00E86439"/>
    <w:rsid w:val="00EC571D"/>
    <w:rsid w:val="00ED42F4"/>
    <w:rsid w:val="00F12929"/>
    <w:rsid w:val="00F16C00"/>
    <w:rsid w:val="00F3214E"/>
    <w:rsid w:val="00F47DEE"/>
    <w:rsid w:val="00F75C55"/>
    <w:rsid w:val="00F802B7"/>
    <w:rsid w:val="00F837D5"/>
    <w:rsid w:val="00F85439"/>
    <w:rsid w:val="00F912C3"/>
    <w:rsid w:val="00FA20B8"/>
    <w:rsid w:val="00FC12DB"/>
    <w:rsid w:val="00FC1CD4"/>
    <w:rsid w:val="00FD48C4"/>
    <w:rsid w:val="00FD5C47"/>
    <w:rsid w:val="00FE13C9"/>
    <w:rsid w:val="00FE2250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1642"/>
  <w15:docId w15:val="{29AA6B5E-70ED-4CCD-AE96-05633FEC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70F7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0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319</Words>
  <Characters>1819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2023-05-11T03:35:00Z</cp:lastPrinted>
  <dcterms:created xsi:type="dcterms:W3CDTF">2023-05-11T01:51:00Z</dcterms:created>
  <dcterms:modified xsi:type="dcterms:W3CDTF">2023-05-12T07:56:00Z</dcterms:modified>
</cp:coreProperties>
</file>